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4F" w:rsidRPr="0010374F" w:rsidRDefault="0010374F" w:rsidP="0010374F">
      <w:pPr>
        <w:pStyle w:val="NormaleWeb"/>
        <w:shd w:val="clear" w:color="auto" w:fill="FFFFFF"/>
        <w:ind w:left="720"/>
        <w:jc w:val="both"/>
        <w:rPr>
          <w:sz w:val="28"/>
          <w:szCs w:val="28"/>
        </w:rPr>
      </w:pPr>
      <w:bookmarkStart w:id="0" w:name="_GoBack"/>
      <w:bookmarkEnd w:id="0"/>
      <w:r w:rsidRPr="0010374F">
        <w:rPr>
          <w:smallCaps/>
          <w:sz w:val="28"/>
          <w:szCs w:val="28"/>
        </w:rPr>
        <w:t>Fabio Pesaresi</w:t>
      </w:r>
      <w:r w:rsidRPr="0010374F">
        <w:rPr>
          <w:sz w:val="28"/>
          <w:szCs w:val="28"/>
        </w:rPr>
        <w:t xml:space="preserve">, </w:t>
      </w:r>
      <w:r w:rsidRPr="0010374F">
        <w:rPr>
          <w:i/>
          <w:sz w:val="28"/>
          <w:szCs w:val="28"/>
        </w:rPr>
        <w:t>La scoperta dell’Inghilterra: epistolari e diari dei viaggiatori italiani del Settecento</w:t>
      </w:r>
      <w:r w:rsidRPr="0010374F">
        <w:rPr>
          <w:sz w:val="28"/>
          <w:szCs w:val="28"/>
        </w:rPr>
        <w:t xml:space="preserve">, Verona, </w:t>
      </w:r>
      <w:proofErr w:type="spellStart"/>
      <w:r w:rsidRPr="0010374F">
        <w:rPr>
          <w:sz w:val="28"/>
          <w:szCs w:val="28"/>
        </w:rPr>
        <w:t>QuiEdit</w:t>
      </w:r>
      <w:proofErr w:type="spellEnd"/>
      <w:r w:rsidRPr="0010374F">
        <w:rPr>
          <w:sz w:val="28"/>
          <w:szCs w:val="28"/>
        </w:rPr>
        <w:t>, 2015, c.s.</w:t>
      </w:r>
    </w:p>
    <w:p w:rsidR="0010374F" w:rsidRPr="0010374F" w:rsidRDefault="0010374F" w:rsidP="0010374F">
      <w:pPr>
        <w:pStyle w:val="NormaleWeb"/>
        <w:shd w:val="clear" w:color="auto" w:fill="FFFFFF"/>
        <w:jc w:val="both"/>
        <w:rPr>
          <w:sz w:val="28"/>
          <w:szCs w:val="28"/>
        </w:rPr>
      </w:pPr>
    </w:p>
    <w:p w:rsidR="0010374F" w:rsidRPr="0010374F" w:rsidRDefault="0010374F" w:rsidP="0010374F">
      <w:pPr>
        <w:pStyle w:val="NormaleWeb"/>
        <w:shd w:val="clear" w:color="auto" w:fill="FFFFFF"/>
        <w:jc w:val="both"/>
        <w:rPr>
          <w:sz w:val="28"/>
          <w:szCs w:val="28"/>
        </w:rPr>
      </w:pPr>
      <w:r w:rsidRPr="0010374F">
        <w:rPr>
          <w:sz w:val="28"/>
          <w:szCs w:val="28"/>
        </w:rPr>
        <w:t xml:space="preserve">Il contributo italiano al fenomeno settecentesco del </w:t>
      </w:r>
      <w:proofErr w:type="spellStart"/>
      <w:r w:rsidRPr="0010374F">
        <w:rPr>
          <w:i/>
          <w:sz w:val="28"/>
          <w:szCs w:val="28"/>
        </w:rPr>
        <w:t>Grand</w:t>
      </w:r>
      <w:proofErr w:type="spellEnd"/>
      <w:r w:rsidRPr="0010374F">
        <w:rPr>
          <w:i/>
          <w:sz w:val="28"/>
          <w:szCs w:val="28"/>
        </w:rPr>
        <w:t xml:space="preserve"> tour</w:t>
      </w:r>
      <w:r w:rsidRPr="0010374F">
        <w:rPr>
          <w:sz w:val="28"/>
          <w:szCs w:val="28"/>
        </w:rPr>
        <w:t xml:space="preserve"> è un terreno di studio ancora in gran parte inesplorato. Questo volume presenta gli scritti dei viaggiatori italiani che visitarono l’Inghilterra nel secolo della sua ascesa economica, politica e culturale diventando il punto di riferimento per tutti gli europei desiderosi di innovazione sociale e tecnologica. Sulla scorta di documenti in parte inediti, si possono seguire gli entusiasmi e le perplessità di decine di personaggi noti – come gli inevitabili Baretti, Verri, Casanova e Alfieri – e meno noti, le cui osservazioni ci consegnano l’immagine di un paese dinamico e stimolante, nel quale l’operosità delle città e la bellezza delle campagne, i caffè e le gazzette, gli ospedali, le istituzioni culturali e i magnifici parchi appaiono come il riflesso di leggi oculate e di un popolo di uomini e donne che, rifiutando le inutili frivolezze in voga sul continente, «godono meglio dei piaceri della vita e più che ad apparire felici pensano ad esserlo».</w:t>
      </w:r>
    </w:p>
    <w:p w:rsidR="007375AB" w:rsidRPr="00BB0D3C" w:rsidRDefault="007375AB">
      <w:pPr>
        <w:rPr>
          <w:sz w:val="28"/>
          <w:szCs w:val="28"/>
        </w:rPr>
      </w:pPr>
    </w:p>
    <w:sectPr w:rsidR="007375AB" w:rsidRPr="00BB0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66D4"/>
    <w:multiLevelType w:val="hybridMultilevel"/>
    <w:tmpl w:val="6B785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B69D4"/>
    <w:multiLevelType w:val="hybridMultilevel"/>
    <w:tmpl w:val="82C89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C"/>
    <w:rsid w:val="0010374F"/>
    <w:rsid w:val="00347B1D"/>
    <w:rsid w:val="003C3B92"/>
    <w:rsid w:val="007375AB"/>
    <w:rsid w:val="008672F7"/>
    <w:rsid w:val="00975F77"/>
    <w:rsid w:val="00BB0D3C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FD9E3-677F-4C16-BE3B-7190F0B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B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BB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catalani</dc:creator>
  <cp:keywords/>
  <dc:description/>
  <cp:lastModifiedBy>gianni catalani</cp:lastModifiedBy>
  <cp:revision>2</cp:revision>
  <dcterms:created xsi:type="dcterms:W3CDTF">2017-03-28T09:53:00Z</dcterms:created>
  <dcterms:modified xsi:type="dcterms:W3CDTF">2017-03-28T09:53:00Z</dcterms:modified>
</cp:coreProperties>
</file>