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3C" w:rsidRPr="00BB0D3C" w:rsidRDefault="00BB0D3C" w:rsidP="00BB0D3C">
      <w:pPr>
        <w:pStyle w:val="NormaleWeb"/>
        <w:shd w:val="clear" w:color="auto" w:fill="FFFFFF"/>
        <w:ind w:left="720"/>
        <w:jc w:val="both"/>
        <w:rPr>
          <w:sz w:val="28"/>
          <w:szCs w:val="28"/>
        </w:rPr>
      </w:pPr>
      <w:r w:rsidRPr="00BB0D3C">
        <w:rPr>
          <w:i/>
          <w:sz w:val="28"/>
          <w:szCs w:val="28"/>
        </w:rPr>
        <w:t>«Giacomo carissimo…». Lettere spinose e amorose a Casanova</w:t>
      </w:r>
      <w:r w:rsidRPr="00BB0D3C">
        <w:rPr>
          <w:sz w:val="28"/>
          <w:szCs w:val="28"/>
        </w:rPr>
        <w:t xml:space="preserve">, a cura di </w:t>
      </w:r>
      <w:r w:rsidRPr="00BB0D3C">
        <w:rPr>
          <w:smallCaps/>
          <w:sz w:val="28"/>
          <w:szCs w:val="28"/>
        </w:rPr>
        <w:t>Bruno Capaci</w:t>
      </w:r>
      <w:r w:rsidRPr="00BB0D3C">
        <w:rPr>
          <w:sz w:val="28"/>
          <w:szCs w:val="28"/>
        </w:rPr>
        <w:t xml:space="preserve">, Verona, </w:t>
      </w:r>
      <w:proofErr w:type="spellStart"/>
      <w:r w:rsidRPr="00BB0D3C">
        <w:rPr>
          <w:sz w:val="28"/>
          <w:szCs w:val="28"/>
        </w:rPr>
        <w:t>QuiEdit</w:t>
      </w:r>
      <w:proofErr w:type="spellEnd"/>
      <w:r w:rsidRPr="00BB0D3C">
        <w:rPr>
          <w:sz w:val="28"/>
          <w:szCs w:val="28"/>
        </w:rPr>
        <w:t>, c.s.</w:t>
      </w:r>
    </w:p>
    <w:p w:rsidR="00BB0D3C" w:rsidRPr="00BB0D3C" w:rsidRDefault="00BB0D3C" w:rsidP="00BB0D3C">
      <w:pPr>
        <w:pStyle w:val="NormaleWeb"/>
        <w:shd w:val="clear" w:color="auto" w:fill="FFFFFF"/>
        <w:rPr>
          <w:sz w:val="28"/>
          <w:szCs w:val="28"/>
        </w:rPr>
      </w:pPr>
    </w:p>
    <w:p w:rsidR="00BB0D3C" w:rsidRPr="00BB0D3C" w:rsidRDefault="00BB0D3C" w:rsidP="00BB0D3C">
      <w:pPr>
        <w:pStyle w:val="NormaleWeb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B0D3C">
        <w:rPr>
          <w:color w:val="000000"/>
          <w:sz w:val="28"/>
          <w:szCs w:val="28"/>
          <w:shd w:val="clear" w:color="auto" w:fill="FFFFFF"/>
        </w:rPr>
        <w:t xml:space="preserve">Dagli archivi di Praga provengono le lettere a Casanova di Manon Balletti, Francesca </w:t>
      </w:r>
      <w:proofErr w:type="spellStart"/>
      <w:r w:rsidRPr="00BB0D3C">
        <w:rPr>
          <w:color w:val="000000"/>
          <w:sz w:val="28"/>
          <w:szCs w:val="28"/>
          <w:shd w:val="clear" w:color="auto" w:fill="FFFFFF"/>
        </w:rPr>
        <w:t>Buschini</w:t>
      </w:r>
      <w:proofErr w:type="spellEnd"/>
      <w:r w:rsidRPr="00BB0D3C">
        <w:rPr>
          <w:color w:val="000000"/>
          <w:sz w:val="28"/>
          <w:szCs w:val="28"/>
          <w:shd w:val="clear" w:color="auto" w:fill="FFFFFF"/>
        </w:rPr>
        <w:t xml:space="preserve"> e </w:t>
      </w:r>
      <w:proofErr w:type="spellStart"/>
      <w:r w:rsidRPr="00BB0D3C">
        <w:rPr>
          <w:color w:val="000000"/>
          <w:sz w:val="28"/>
          <w:szCs w:val="28"/>
          <w:shd w:val="clear" w:color="auto" w:fill="FFFFFF"/>
        </w:rPr>
        <w:t>Cécile</w:t>
      </w:r>
      <w:proofErr w:type="spellEnd"/>
      <w:r w:rsidRPr="00BB0D3C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BB0D3C">
        <w:rPr>
          <w:color w:val="000000"/>
          <w:sz w:val="28"/>
          <w:szCs w:val="28"/>
          <w:shd w:val="clear" w:color="auto" w:fill="FFFFFF"/>
        </w:rPr>
        <w:t>Roggendorff</w:t>
      </w:r>
      <w:proofErr w:type="spellEnd"/>
      <w:r w:rsidRPr="00BB0D3C">
        <w:rPr>
          <w:color w:val="000000"/>
          <w:sz w:val="28"/>
          <w:szCs w:val="28"/>
          <w:shd w:val="clear" w:color="auto" w:fill="FFFFFF"/>
        </w:rPr>
        <w:t xml:space="preserve">, che si pubblicano sulla base della collazione con gli autografi. A 103 anni di distanza dalla celebre edizione di Aldo </w:t>
      </w:r>
      <w:proofErr w:type="spellStart"/>
      <w:r w:rsidRPr="00BB0D3C">
        <w:rPr>
          <w:color w:val="000000"/>
          <w:sz w:val="28"/>
          <w:szCs w:val="28"/>
          <w:shd w:val="clear" w:color="auto" w:fill="FFFFFF"/>
        </w:rPr>
        <w:t>Ravà</w:t>
      </w:r>
      <w:proofErr w:type="spellEnd"/>
      <w:r w:rsidRPr="00BB0D3C">
        <w:rPr>
          <w:color w:val="000000"/>
          <w:sz w:val="28"/>
          <w:szCs w:val="28"/>
          <w:shd w:val="clear" w:color="auto" w:fill="FFFFFF"/>
        </w:rPr>
        <w:t>, prende forma un libro che non solo racconta Casanova “dalla parte di lei”, ma vorrebbe soprattutto alla vita e ai modelli epistolari di queste giovani o giovanissime protagoniste del secolo XVIII.</w:t>
      </w:r>
      <w:r w:rsidRPr="00BB0D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B0D3C">
        <w:rPr>
          <w:color w:val="000000"/>
          <w:sz w:val="28"/>
          <w:szCs w:val="28"/>
          <w:shd w:val="clear" w:color="auto" w:fill="FFFFFF"/>
        </w:rPr>
        <w:t>Le donne che scrivono a Casanova non sono solo celebri figure dei ritratti, o macchinette d’avorio calde, ma scrittrici di una trama privata che si rivela più esistenziale che galante e quindi resistente alle interpretazioni libertine più scontate. Le lettere offrono qualcosa di più che una semplice verifica della trama narrativa dell’</w:t>
      </w:r>
      <w:r w:rsidRPr="00BB0D3C">
        <w:rPr>
          <w:i/>
          <w:color w:val="000000"/>
          <w:sz w:val="28"/>
          <w:szCs w:val="28"/>
          <w:shd w:val="clear" w:color="auto" w:fill="FFFFFF"/>
        </w:rPr>
        <w:t>Histoire de ma vie</w:t>
      </w:r>
      <w:r w:rsidRPr="00BB0D3C">
        <w:rPr>
          <w:color w:val="000000"/>
          <w:sz w:val="28"/>
          <w:szCs w:val="28"/>
          <w:shd w:val="clear" w:color="auto" w:fill="FFFFFF"/>
        </w:rPr>
        <w:t>, perché propongono l’altra parte del dialogo, o meglio fanno sentire la voce che nell’</w:t>
      </w:r>
      <w:r w:rsidRPr="00BB0D3C">
        <w:rPr>
          <w:i/>
          <w:color w:val="000000"/>
          <w:sz w:val="28"/>
          <w:szCs w:val="28"/>
          <w:shd w:val="clear" w:color="auto" w:fill="FFFFFF"/>
        </w:rPr>
        <w:t>Histoire</w:t>
      </w:r>
      <w:r w:rsidRPr="00BB0D3C">
        <w:rPr>
          <w:color w:val="000000"/>
          <w:sz w:val="28"/>
          <w:szCs w:val="28"/>
          <w:shd w:val="clear" w:color="auto" w:fill="FFFFFF"/>
        </w:rPr>
        <w:t xml:space="preserve"> ci è ma</w:t>
      </w:r>
      <w:bookmarkStart w:id="0" w:name="_GoBack"/>
      <w:bookmarkEnd w:id="0"/>
      <w:r w:rsidRPr="00BB0D3C">
        <w:rPr>
          <w:color w:val="000000"/>
          <w:sz w:val="28"/>
          <w:szCs w:val="28"/>
          <w:shd w:val="clear" w:color="auto" w:fill="FFFFFF"/>
        </w:rPr>
        <w:t>ncata o perché assente o perché liberamente reinterpretata dall’</w:t>
      </w:r>
      <w:proofErr w:type="spellStart"/>
      <w:r w:rsidRPr="00BB0D3C">
        <w:rPr>
          <w:color w:val="000000"/>
          <w:sz w:val="28"/>
          <w:szCs w:val="28"/>
          <w:shd w:val="clear" w:color="auto" w:fill="FFFFFF"/>
        </w:rPr>
        <w:t>egotico</w:t>
      </w:r>
      <w:proofErr w:type="spellEnd"/>
      <w:r w:rsidRPr="00BB0D3C">
        <w:rPr>
          <w:color w:val="000000"/>
          <w:sz w:val="28"/>
          <w:szCs w:val="28"/>
          <w:shd w:val="clear" w:color="auto" w:fill="FFFFFF"/>
        </w:rPr>
        <w:t xml:space="preserve"> narratore.</w:t>
      </w:r>
    </w:p>
    <w:p w:rsidR="007375AB" w:rsidRPr="00BB0D3C" w:rsidRDefault="007375AB">
      <w:pPr>
        <w:rPr>
          <w:sz w:val="28"/>
          <w:szCs w:val="28"/>
        </w:rPr>
      </w:pPr>
    </w:p>
    <w:sectPr w:rsidR="007375AB" w:rsidRPr="00BB0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66D4"/>
    <w:multiLevelType w:val="hybridMultilevel"/>
    <w:tmpl w:val="6B785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C"/>
    <w:rsid w:val="00347B1D"/>
    <w:rsid w:val="007375AB"/>
    <w:rsid w:val="008672F7"/>
    <w:rsid w:val="00BB0D3C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D9E3-677F-4C16-BE3B-7190F0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B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BB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1</cp:revision>
  <dcterms:created xsi:type="dcterms:W3CDTF">2016-05-27T09:43:00Z</dcterms:created>
  <dcterms:modified xsi:type="dcterms:W3CDTF">2016-05-27T09:44:00Z</dcterms:modified>
</cp:coreProperties>
</file>