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B33" w:rsidRPr="00EB5811" w:rsidRDefault="00BE5B33" w:rsidP="00E62F03">
      <w:pPr>
        <w:jc w:val="center"/>
        <w:rPr>
          <w:lang w:val="it-IT"/>
        </w:rPr>
      </w:pPr>
      <w:bookmarkStart w:id="0" w:name="_GoBack"/>
      <w:bookmarkEnd w:id="0"/>
      <w:r w:rsidRPr="00EB5811">
        <w:rPr>
          <w:b/>
          <w:noProof/>
          <w:lang w:val="it-IT" w:eastAsia="it-IT"/>
        </w:rPr>
        <w:drawing>
          <wp:inline distT="0" distB="0" distL="0" distR="0" wp14:anchorId="2ABB5031" wp14:editId="6F002BFC">
            <wp:extent cx="1075334" cy="1075334"/>
            <wp:effectExtent l="0" t="0" r="0" b="0"/>
            <wp:docPr id="1" name="Picture 1" descr="C:\Users\Iskrena Yordanova\Documents\Docs x Coloquio Queluz\CEMS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krena Yordanova\Documents\Docs x Coloquio Queluz\CEMSP_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9428" cy="1079428"/>
                    </a:xfrm>
                    <a:prstGeom prst="rect">
                      <a:avLst/>
                    </a:prstGeom>
                    <a:noFill/>
                    <a:ln>
                      <a:noFill/>
                    </a:ln>
                  </pic:spPr>
                </pic:pic>
              </a:graphicData>
            </a:graphic>
          </wp:inline>
        </w:drawing>
      </w:r>
    </w:p>
    <w:p w:rsidR="00E62F03" w:rsidRPr="00EB5811" w:rsidRDefault="00E62F03" w:rsidP="00E62F03">
      <w:pPr>
        <w:jc w:val="center"/>
        <w:rPr>
          <w:lang w:val="it-IT"/>
        </w:rPr>
      </w:pPr>
      <w:r w:rsidRPr="00EB5811">
        <w:rPr>
          <w:lang w:val="it-IT"/>
        </w:rPr>
        <w:t>CONVEGNO INTERNAZIONALE</w:t>
      </w:r>
    </w:p>
    <w:p w:rsidR="00C00BDA" w:rsidRPr="00EB5811" w:rsidRDefault="00C00BDA" w:rsidP="004C2928">
      <w:pPr>
        <w:spacing w:after="0"/>
        <w:jc w:val="center"/>
        <w:rPr>
          <w:b/>
          <w:lang w:val="it-IT"/>
        </w:rPr>
      </w:pPr>
      <w:r w:rsidRPr="00EB5811">
        <w:rPr>
          <w:b/>
          <w:lang w:val="it-IT"/>
        </w:rPr>
        <w:t>“PADRON MIO COLENDISSIMO…”:</w:t>
      </w:r>
    </w:p>
    <w:p w:rsidR="00C00BDA" w:rsidRPr="00EB5811" w:rsidRDefault="00C00BDA" w:rsidP="00E62F03">
      <w:pPr>
        <w:jc w:val="center"/>
        <w:rPr>
          <w:b/>
          <w:lang w:val="it-IT"/>
        </w:rPr>
      </w:pPr>
      <w:r w:rsidRPr="00EB5811">
        <w:rPr>
          <w:b/>
          <w:lang w:val="it-IT"/>
        </w:rPr>
        <w:t xml:space="preserve">LETTERE </w:t>
      </w:r>
      <w:r w:rsidR="004037AD" w:rsidRPr="00EB5811">
        <w:rPr>
          <w:b/>
          <w:lang w:val="it-IT"/>
        </w:rPr>
        <w:t xml:space="preserve">SULLO SPETTACOLO E LA </w:t>
      </w:r>
      <w:r w:rsidRPr="00EB5811">
        <w:rPr>
          <w:b/>
          <w:lang w:val="it-IT"/>
        </w:rPr>
        <w:t>MUSICA NEL SETTECENTO</w:t>
      </w:r>
    </w:p>
    <w:p w:rsidR="00BE5B33" w:rsidRPr="00A47B53" w:rsidRDefault="00E62F03" w:rsidP="00BE5B33">
      <w:pPr>
        <w:spacing w:after="0"/>
        <w:jc w:val="center"/>
        <w:rPr>
          <w:lang w:val="it-IT"/>
        </w:rPr>
      </w:pPr>
      <w:r w:rsidRPr="00A47B53">
        <w:rPr>
          <w:lang w:val="it-IT"/>
        </w:rPr>
        <w:t>Palácio Nacional de Queluz</w:t>
      </w:r>
      <w:r w:rsidR="00BE5B33" w:rsidRPr="00A47B53">
        <w:rPr>
          <w:lang w:val="it-IT"/>
        </w:rPr>
        <w:t>, Portogallo</w:t>
      </w:r>
      <w:r w:rsidRPr="00A47B53">
        <w:rPr>
          <w:lang w:val="it-IT"/>
        </w:rPr>
        <w:t xml:space="preserve"> </w:t>
      </w:r>
    </w:p>
    <w:p w:rsidR="00E62F03" w:rsidRPr="00A47B53" w:rsidRDefault="00E62F03" w:rsidP="00E62F03">
      <w:pPr>
        <w:jc w:val="center"/>
        <w:rPr>
          <w:lang w:val="it-IT"/>
        </w:rPr>
      </w:pPr>
      <w:r w:rsidRPr="00A47B53">
        <w:rPr>
          <w:lang w:val="it-IT"/>
        </w:rPr>
        <w:t>29 Giugno</w:t>
      </w:r>
      <w:r w:rsidR="004037AD" w:rsidRPr="00A47B53">
        <w:rPr>
          <w:lang w:val="it-IT"/>
        </w:rPr>
        <w:t xml:space="preserve"> </w:t>
      </w:r>
      <w:r w:rsidRPr="00A47B53">
        <w:rPr>
          <w:lang w:val="it-IT"/>
        </w:rPr>
        <w:t>-</w:t>
      </w:r>
      <w:r w:rsidR="004037AD" w:rsidRPr="00A47B53">
        <w:rPr>
          <w:lang w:val="it-IT"/>
        </w:rPr>
        <w:t xml:space="preserve"> </w:t>
      </w:r>
      <w:r w:rsidRPr="00A47B53">
        <w:rPr>
          <w:lang w:val="it-IT"/>
        </w:rPr>
        <w:t>1 Luglio 2018</w:t>
      </w:r>
    </w:p>
    <w:p w:rsidR="00E62F03" w:rsidRPr="00A47B53" w:rsidRDefault="00E62F03" w:rsidP="00E62F03">
      <w:pPr>
        <w:spacing w:after="0"/>
        <w:jc w:val="center"/>
        <w:rPr>
          <w:rFonts w:cstheme="minorHAnsi"/>
          <w:b/>
          <w:lang w:val="it-IT"/>
        </w:rPr>
      </w:pPr>
      <w:r w:rsidRPr="00A47B53">
        <w:rPr>
          <w:rFonts w:cstheme="minorHAnsi"/>
          <w:b/>
          <w:lang w:val="it-IT"/>
        </w:rPr>
        <w:t xml:space="preserve">Organizzazione: </w:t>
      </w:r>
    </w:p>
    <w:p w:rsidR="00E62F03" w:rsidRPr="00EB5811" w:rsidRDefault="00E62F03" w:rsidP="00E62F03">
      <w:pPr>
        <w:spacing w:after="0"/>
        <w:jc w:val="center"/>
        <w:rPr>
          <w:rFonts w:cstheme="minorHAnsi"/>
        </w:rPr>
      </w:pPr>
      <w:r w:rsidRPr="00EB5811">
        <w:rPr>
          <w:rFonts w:cstheme="minorHAnsi"/>
          <w:b/>
        </w:rPr>
        <w:t xml:space="preserve">Divino Sospiro - Centro de Estudos Musicais Setecentistas de Portugal (DS-CEMSP) </w:t>
      </w:r>
    </w:p>
    <w:p w:rsidR="00E62F03" w:rsidRPr="00EB5811" w:rsidRDefault="00E62F03" w:rsidP="00E62F03">
      <w:pPr>
        <w:spacing w:after="0"/>
        <w:jc w:val="center"/>
        <w:rPr>
          <w:b/>
        </w:rPr>
      </w:pPr>
    </w:p>
    <w:p w:rsidR="00E62F03" w:rsidRPr="00EB5811" w:rsidRDefault="00E62F03" w:rsidP="00E62F03">
      <w:pPr>
        <w:spacing w:after="0"/>
        <w:jc w:val="center"/>
        <w:rPr>
          <w:b/>
          <w:lang w:val="it-IT"/>
        </w:rPr>
      </w:pPr>
      <w:r w:rsidRPr="00EB5811">
        <w:rPr>
          <w:b/>
          <w:lang w:val="it-IT"/>
        </w:rPr>
        <w:t xml:space="preserve">Comitato Scientifico: </w:t>
      </w:r>
    </w:p>
    <w:p w:rsidR="00BE5B33" w:rsidRPr="00EB5811" w:rsidRDefault="00562D24" w:rsidP="00E62F03">
      <w:pPr>
        <w:spacing w:after="0"/>
        <w:jc w:val="center"/>
        <w:rPr>
          <w:rFonts w:cs="Calibri"/>
          <w:lang w:val="it-IT"/>
        </w:rPr>
      </w:pPr>
      <w:r w:rsidRPr="00EB5811">
        <w:rPr>
          <w:rFonts w:cs="Calibri"/>
          <w:lang w:val="it-IT"/>
        </w:rPr>
        <w:t xml:space="preserve">Maria Ida Biggi, Francesco Cotticelli, Cristina Fernandes, </w:t>
      </w:r>
    </w:p>
    <w:p w:rsidR="00E62F03" w:rsidRPr="00EB5811" w:rsidRDefault="00E62F03" w:rsidP="00E62F03">
      <w:pPr>
        <w:spacing w:after="0"/>
        <w:jc w:val="center"/>
        <w:rPr>
          <w:rFonts w:cs="Calibri"/>
          <w:lang w:val="it-IT"/>
        </w:rPr>
      </w:pPr>
      <w:r w:rsidRPr="00EB5811">
        <w:rPr>
          <w:rFonts w:cs="Calibri"/>
          <w:lang w:val="it-IT"/>
        </w:rPr>
        <w:t xml:space="preserve">Paologiovanni Maione, </w:t>
      </w:r>
      <w:r w:rsidR="00562D24" w:rsidRPr="00EB5811">
        <w:rPr>
          <w:rFonts w:cs="Calibri"/>
          <w:lang w:val="it-IT"/>
        </w:rPr>
        <w:t xml:space="preserve">Giuseppina Raggi, </w:t>
      </w:r>
      <w:r w:rsidRPr="00EB5811">
        <w:rPr>
          <w:rFonts w:cs="Calibri"/>
          <w:lang w:val="it-IT"/>
        </w:rPr>
        <w:t xml:space="preserve">Iskrena Yordanova </w:t>
      </w:r>
    </w:p>
    <w:p w:rsidR="00E62F03" w:rsidRPr="00EB5811" w:rsidRDefault="00E62F03" w:rsidP="00E62F03">
      <w:pPr>
        <w:spacing w:after="0"/>
        <w:jc w:val="center"/>
        <w:rPr>
          <w:rFonts w:cs="Calibri"/>
          <w:lang w:val="it-IT"/>
        </w:rPr>
      </w:pPr>
    </w:p>
    <w:p w:rsidR="00E62F03" w:rsidRPr="00EB5811" w:rsidRDefault="00E62F03" w:rsidP="00E62F03">
      <w:pPr>
        <w:spacing w:after="0"/>
        <w:jc w:val="center"/>
        <w:rPr>
          <w:rFonts w:cs="Calibri"/>
          <w:b/>
          <w:lang w:val="it-IT"/>
        </w:rPr>
      </w:pPr>
      <w:r w:rsidRPr="00EB5811">
        <w:rPr>
          <w:rFonts w:cs="Calibri"/>
          <w:b/>
          <w:lang w:val="it-IT"/>
        </w:rPr>
        <w:t>Keynote-speakers:</w:t>
      </w:r>
    </w:p>
    <w:p w:rsidR="00E27277" w:rsidRDefault="004C2928" w:rsidP="00E27277">
      <w:pPr>
        <w:jc w:val="center"/>
        <w:rPr>
          <w:rFonts w:ascii="Times New Roman" w:hAnsi="Times New Roman" w:cs="Times New Roman"/>
          <w:lang w:val="it-IT"/>
        </w:rPr>
      </w:pPr>
      <w:r w:rsidRPr="00EB5811">
        <w:rPr>
          <w:rFonts w:cs="Calibri"/>
          <w:lang w:val="it-IT"/>
        </w:rPr>
        <w:t>Alberto Beniscelli</w:t>
      </w:r>
      <w:r w:rsidR="008A2D58" w:rsidRPr="00EB5811">
        <w:rPr>
          <w:rFonts w:cs="Calibri"/>
          <w:lang w:val="it-IT"/>
        </w:rPr>
        <w:t xml:space="preserve"> e</w:t>
      </w:r>
      <w:r w:rsidR="00BE5B33" w:rsidRPr="00EB5811">
        <w:rPr>
          <w:rFonts w:cs="Calibri"/>
          <w:lang w:val="it-IT"/>
        </w:rPr>
        <w:t xml:space="preserve"> </w:t>
      </w:r>
      <w:r w:rsidRPr="00EB5811">
        <w:rPr>
          <w:rFonts w:cs="Calibri"/>
          <w:lang w:val="it-IT"/>
        </w:rPr>
        <w:t>Ra</w:t>
      </w:r>
      <w:r w:rsidR="00BE5B33" w:rsidRPr="00EB5811">
        <w:rPr>
          <w:rFonts w:cs="Calibri"/>
          <w:lang w:val="it-IT"/>
        </w:rPr>
        <w:t>f</w:t>
      </w:r>
      <w:r w:rsidRPr="00EB5811">
        <w:rPr>
          <w:rFonts w:cs="Calibri"/>
          <w:lang w:val="it-IT"/>
        </w:rPr>
        <w:t>faele Mellace</w:t>
      </w:r>
      <w:r w:rsidR="00E27277">
        <w:rPr>
          <w:rFonts w:cs="Calibri"/>
          <w:lang w:val="it-IT"/>
        </w:rPr>
        <w:t xml:space="preserve"> </w:t>
      </w:r>
      <w:r w:rsidR="00E27277">
        <w:rPr>
          <w:rFonts w:ascii="Times New Roman" w:hAnsi="Times New Roman" w:cs="Times New Roman"/>
          <w:lang w:val="it-IT"/>
        </w:rPr>
        <w:t xml:space="preserve">(Università degli studi Genova, Italia) </w:t>
      </w:r>
    </w:p>
    <w:p w:rsidR="00A47B53" w:rsidRDefault="00E62F03" w:rsidP="00A47B53">
      <w:pPr>
        <w:jc w:val="both"/>
        <w:rPr>
          <w:rFonts w:cs="Calibri"/>
          <w:lang w:val="it-IT"/>
        </w:rPr>
      </w:pPr>
      <w:r w:rsidRPr="00EB5811">
        <w:rPr>
          <w:rFonts w:cstheme="minorHAnsi"/>
          <w:lang w:val="it-IT"/>
        </w:rPr>
        <w:t>Il DS-CEMSP organizza, nei giorni 29 giugno-1 luglio 2018, un Convegno Internazionale presso il Palazzo Nazionale di Queluz,</w:t>
      </w:r>
      <w:r w:rsidR="00562D24" w:rsidRPr="00EB5811">
        <w:rPr>
          <w:rFonts w:cstheme="minorHAnsi"/>
          <w:lang w:val="it-IT"/>
        </w:rPr>
        <w:t xml:space="preserve"> </w:t>
      </w:r>
      <w:r w:rsidRPr="00EB5811">
        <w:rPr>
          <w:rFonts w:cstheme="minorHAnsi"/>
          <w:lang w:val="it-IT"/>
        </w:rPr>
        <w:t>nel quale intende</w:t>
      </w:r>
      <w:r w:rsidRPr="00EB5811">
        <w:rPr>
          <w:rFonts w:cs="Calibri"/>
          <w:lang w:val="it-IT"/>
        </w:rPr>
        <w:t xml:space="preserve"> promuovere il dialogo multidisciplinare </w:t>
      </w:r>
      <w:r w:rsidR="00562D24" w:rsidRPr="00EB5811">
        <w:rPr>
          <w:rFonts w:cs="Calibri"/>
          <w:lang w:val="it-IT"/>
        </w:rPr>
        <w:t>sul</w:t>
      </w:r>
      <w:r w:rsidRPr="00EB5811">
        <w:rPr>
          <w:rFonts w:cs="Calibri"/>
          <w:lang w:val="it-IT"/>
        </w:rPr>
        <w:t xml:space="preserve"> rilievo che da sempre gli scambi epistolari di varia natura hanno avuto nella restituzione dei contesti spettacolari nell’Europa di età moderna. Fonti d’archivio, lettere private, interventi ufficiali sono non solo ricchi di testimonianze e informazioni preziose, ma aprono inedite prospettive di ricerca e di impostazione metodologica, tanto sulla interpretazione del teatro dell’epoca quanto sulla sua rivitalizzazione contemporanea. Ricostruzioni di carriere e di spazi, movimenti di maestranze e repertori, </w:t>
      </w:r>
      <w:r w:rsidR="000F5EE9" w:rsidRPr="00EB5811">
        <w:rPr>
          <w:rFonts w:cs="Calibri"/>
          <w:lang w:val="it-IT"/>
        </w:rPr>
        <w:t xml:space="preserve">problemi di prassi esecutiva, questioni sociali e imprenditoriali, tensioni politiche si riflettono spesso nelle corrispondenze. </w:t>
      </w:r>
    </w:p>
    <w:p w:rsidR="00E62F03" w:rsidRPr="00EB5811" w:rsidRDefault="00E62F03" w:rsidP="00BE5B33">
      <w:pPr>
        <w:spacing w:after="0"/>
        <w:jc w:val="both"/>
        <w:rPr>
          <w:rFonts w:cs="Calibri"/>
          <w:lang w:val="it-IT"/>
        </w:rPr>
      </w:pPr>
      <w:r w:rsidRPr="00EB5811">
        <w:rPr>
          <w:rFonts w:cs="Calibri"/>
          <w:lang w:val="it-IT"/>
        </w:rPr>
        <w:t xml:space="preserve">Si </w:t>
      </w:r>
      <w:r w:rsidRPr="00EB5811">
        <w:rPr>
          <w:rFonts w:cs="Arial"/>
          <w:lang w:val="it-IT"/>
        </w:rPr>
        <w:t xml:space="preserve">invitano a partecipare specialisti di varie aree e formazione. </w:t>
      </w:r>
      <w:r w:rsidR="000F5EE9" w:rsidRPr="00EB5811">
        <w:rPr>
          <w:rFonts w:cs="Arial"/>
          <w:lang w:val="it-IT"/>
        </w:rPr>
        <w:t>G</w:t>
      </w:r>
      <w:r w:rsidRPr="00EB5811">
        <w:rPr>
          <w:rFonts w:cs="Calibri"/>
          <w:lang w:val="it-IT"/>
        </w:rPr>
        <w:t xml:space="preserve">li studiosi </w:t>
      </w:r>
      <w:r w:rsidR="000F5EE9" w:rsidRPr="00EB5811">
        <w:rPr>
          <w:rFonts w:cs="Calibri"/>
          <w:lang w:val="it-IT"/>
        </w:rPr>
        <w:t xml:space="preserve">possono </w:t>
      </w:r>
      <w:r w:rsidRPr="00EB5811">
        <w:rPr>
          <w:rFonts w:cs="Calibri"/>
          <w:lang w:val="it-IT"/>
        </w:rPr>
        <w:t xml:space="preserve">presentare proposte individuali di relazione con la durata massima di </w:t>
      </w:r>
      <w:r w:rsidRPr="00EB5811">
        <w:rPr>
          <w:rFonts w:cs="Calibri"/>
          <w:u w:val="single"/>
          <w:lang w:val="it-IT"/>
        </w:rPr>
        <w:t>20 minuti.</w:t>
      </w:r>
      <w:r w:rsidR="00BE5B33" w:rsidRPr="00EB5811">
        <w:rPr>
          <w:rFonts w:cs="Calibri"/>
          <w:lang w:val="it-IT"/>
        </w:rPr>
        <w:t xml:space="preserve"> </w:t>
      </w:r>
      <w:r w:rsidRPr="00EB5811">
        <w:rPr>
          <w:rFonts w:cs="Calibri"/>
          <w:lang w:val="it-IT"/>
        </w:rPr>
        <w:t>Saranno ammess</w:t>
      </w:r>
      <w:r w:rsidR="000F5EE9" w:rsidRPr="00EB5811">
        <w:rPr>
          <w:rFonts w:cs="Calibri"/>
          <w:lang w:val="it-IT"/>
        </w:rPr>
        <w:t>e</w:t>
      </w:r>
      <w:r w:rsidRPr="00EB5811">
        <w:rPr>
          <w:rFonts w:cs="Calibri"/>
          <w:lang w:val="it-IT"/>
        </w:rPr>
        <w:t xml:space="preserve"> anche proposte tematiche congiunte, considerando un massimo di tre o quattro relazioni con una durata massima di 1h30. </w:t>
      </w:r>
    </w:p>
    <w:p w:rsidR="00E62F03" w:rsidRPr="00EB5811" w:rsidRDefault="00E62F03" w:rsidP="00BE5B33">
      <w:pPr>
        <w:spacing w:after="0"/>
        <w:jc w:val="both"/>
        <w:rPr>
          <w:rFonts w:cs="Calibri"/>
          <w:lang w:val="it-IT"/>
        </w:rPr>
      </w:pPr>
      <w:r w:rsidRPr="00EB5811">
        <w:rPr>
          <w:rFonts w:cs="Calibri"/>
          <w:lang w:val="it-IT"/>
        </w:rPr>
        <w:t xml:space="preserve">Lingue ufficiali: </w:t>
      </w:r>
      <w:r w:rsidRPr="00EB5811">
        <w:rPr>
          <w:rFonts w:cs="Calibri"/>
          <w:b/>
          <w:lang w:val="it-IT"/>
        </w:rPr>
        <w:t>Portoghese, Italiano, Inglese e Spagnolo</w:t>
      </w:r>
      <w:r w:rsidRPr="00EB5811">
        <w:rPr>
          <w:rFonts w:cs="Calibri"/>
          <w:lang w:val="it-IT"/>
        </w:rPr>
        <w:t>.</w:t>
      </w:r>
    </w:p>
    <w:p w:rsidR="00A47B53" w:rsidRDefault="00E62F03" w:rsidP="00BE5B33">
      <w:pPr>
        <w:spacing w:after="0"/>
        <w:jc w:val="both"/>
        <w:rPr>
          <w:rFonts w:cs="Calibri"/>
          <w:lang w:val="it-IT"/>
        </w:rPr>
      </w:pPr>
      <w:r w:rsidRPr="00EB5811">
        <w:rPr>
          <w:rFonts w:cs="Calibri"/>
          <w:i/>
          <w:lang w:val="it-IT"/>
        </w:rPr>
        <w:t>L’abstract</w:t>
      </w:r>
      <w:r w:rsidRPr="00EB5811">
        <w:rPr>
          <w:rFonts w:cs="Calibri"/>
          <w:lang w:val="it-IT"/>
        </w:rPr>
        <w:t xml:space="preserve"> in formato Word (.doc) dovrà avere la lunghezza massima di 300 parole, al quale </w:t>
      </w:r>
      <w:r w:rsidR="000F5EE9" w:rsidRPr="00EB5811">
        <w:rPr>
          <w:rFonts w:cs="Calibri"/>
          <w:lang w:val="it-IT"/>
        </w:rPr>
        <w:t>è</w:t>
      </w:r>
      <w:r w:rsidRPr="00EB5811">
        <w:rPr>
          <w:rFonts w:cs="Calibri"/>
          <w:lang w:val="it-IT"/>
        </w:rPr>
        <w:t xml:space="preserve"> necessario allegare (nello stesso file) un breve curriculum di 150 parole. La richiesta va corredata di nome, cognome, indirizzo postale, e-mail e telefono, così come l’appartenenza istituzionale. </w:t>
      </w:r>
    </w:p>
    <w:p w:rsidR="00E62F03" w:rsidRPr="00EB5811" w:rsidRDefault="00E62F03" w:rsidP="00BE5B33">
      <w:pPr>
        <w:spacing w:after="0"/>
        <w:jc w:val="both"/>
        <w:rPr>
          <w:rFonts w:eastAsia="Times New Roman" w:cstheme="minorHAnsi"/>
          <w:lang w:val="it-IT" w:eastAsia="pt-PT"/>
        </w:rPr>
      </w:pPr>
      <w:r w:rsidRPr="00EB5811">
        <w:rPr>
          <w:rFonts w:cs="Calibri"/>
          <w:lang w:val="it-IT"/>
        </w:rPr>
        <w:t xml:space="preserve">Gli </w:t>
      </w:r>
      <w:r w:rsidRPr="00EB5811">
        <w:rPr>
          <w:rFonts w:cs="Calibri"/>
          <w:i/>
          <w:lang w:val="it-IT"/>
        </w:rPr>
        <w:t>abstracts</w:t>
      </w:r>
      <w:r w:rsidRPr="00EB5811">
        <w:rPr>
          <w:rFonts w:cs="Calibri"/>
          <w:lang w:val="it-IT"/>
        </w:rPr>
        <w:t xml:space="preserve"> dovranno pervenire entro il </w:t>
      </w:r>
      <w:r w:rsidR="000F5EE9" w:rsidRPr="00EB5811">
        <w:rPr>
          <w:rFonts w:cs="Calibri"/>
          <w:b/>
          <w:u w:val="single"/>
          <w:lang w:val="it-IT"/>
        </w:rPr>
        <w:t>30 marzo</w:t>
      </w:r>
      <w:r w:rsidRPr="00EB5811">
        <w:rPr>
          <w:rFonts w:cs="Calibri"/>
          <w:b/>
          <w:u w:val="single"/>
          <w:lang w:val="it-IT"/>
        </w:rPr>
        <w:t xml:space="preserve"> 201</w:t>
      </w:r>
      <w:r w:rsidR="000F5EE9" w:rsidRPr="00EB5811">
        <w:rPr>
          <w:rFonts w:cs="Calibri"/>
          <w:b/>
          <w:u w:val="single"/>
          <w:lang w:val="it-IT"/>
        </w:rPr>
        <w:t>8</w:t>
      </w:r>
      <w:r w:rsidRPr="00EB5811">
        <w:rPr>
          <w:rFonts w:cs="Calibri"/>
          <w:lang w:val="it-IT"/>
        </w:rPr>
        <w:t xml:space="preserve">. </w:t>
      </w:r>
    </w:p>
    <w:p w:rsidR="00E62F03" w:rsidRPr="00EB5811" w:rsidRDefault="00E62F03" w:rsidP="00BE5B33">
      <w:pPr>
        <w:spacing w:after="0"/>
        <w:jc w:val="both"/>
        <w:rPr>
          <w:rFonts w:eastAsia="Times New Roman" w:cstheme="minorHAnsi"/>
          <w:lang w:val="it-IT" w:eastAsia="pt-PT"/>
        </w:rPr>
      </w:pPr>
      <w:r w:rsidRPr="00EB5811">
        <w:rPr>
          <w:rFonts w:eastAsia="Times New Roman" w:cstheme="minorHAnsi"/>
          <w:lang w:val="it-IT" w:eastAsia="pt-PT"/>
        </w:rPr>
        <w:t xml:space="preserve">E-mail: </w:t>
      </w:r>
      <w:hyperlink r:id="rId5" w:history="1">
        <w:r w:rsidRPr="00EB5811">
          <w:rPr>
            <w:rStyle w:val="Collegamentoipertestuale"/>
            <w:rFonts w:eastAsia="Times New Roman" w:cstheme="minorHAnsi"/>
            <w:lang w:val="it-IT" w:eastAsia="pt-PT"/>
          </w:rPr>
          <w:t>cemsp</w:t>
        </w:r>
        <w:r w:rsidRPr="00EB5811">
          <w:rPr>
            <w:rStyle w:val="Collegamentoipertestuale"/>
            <w:rFonts w:eastAsia="Times New Roman" w:cstheme="minorHAnsi" w:hint="eastAsia"/>
            <w:lang w:val="it-IT" w:eastAsia="pt-PT"/>
          </w:rPr>
          <w:t>@</w:t>
        </w:r>
        <w:r w:rsidRPr="00EB5811">
          <w:rPr>
            <w:rStyle w:val="Collegamentoipertestuale"/>
            <w:rFonts w:eastAsia="Times New Roman" w:cstheme="minorHAnsi"/>
            <w:lang w:val="it-IT" w:eastAsia="pt-PT"/>
          </w:rPr>
          <w:t>sapo.pt</w:t>
        </w:r>
      </w:hyperlink>
    </w:p>
    <w:p w:rsidR="00E62F03" w:rsidRPr="00E27277" w:rsidRDefault="00E62F03" w:rsidP="00E62F03">
      <w:pPr>
        <w:jc w:val="both"/>
        <w:rPr>
          <w:rFonts w:eastAsia="Times New Roman" w:cstheme="minorHAnsi"/>
          <w:lang w:val="it-IT" w:eastAsia="pt-PT"/>
        </w:rPr>
      </w:pPr>
      <w:r w:rsidRPr="00E27277">
        <w:rPr>
          <w:rFonts w:eastAsia="Times New Roman" w:cstheme="minorHAnsi"/>
          <w:lang w:val="it-IT" w:eastAsia="pt-PT"/>
        </w:rPr>
        <w:t xml:space="preserve">Web: </w:t>
      </w:r>
      <w:hyperlink r:id="rId6" w:history="1">
        <w:r w:rsidRPr="00E27277">
          <w:rPr>
            <w:rStyle w:val="Collegamentoipertestuale"/>
            <w:rFonts w:eastAsia="Times New Roman" w:cstheme="minorHAnsi"/>
            <w:lang w:val="it-IT" w:eastAsia="pt-PT"/>
          </w:rPr>
          <w:t>http://cemsp.blogspot.pt/</w:t>
        </w:r>
      </w:hyperlink>
    </w:p>
    <w:p w:rsidR="0007418F" w:rsidRPr="00EB5811" w:rsidRDefault="00E62F03" w:rsidP="00E62F03">
      <w:pPr>
        <w:rPr>
          <w:lang w:val="it-IT"/>
        </w:rPr>
      </w:pPr>
      <w:r w:rsidRPr="00EB5811">
        <w:rPr>
          <w:rFonts w:eastAsia="Times New Roman" w:cstheme="minorHAnsi"/>
          <w:lang w:val="it-IT" w:eastAsia="pt-PT"/>
        </w:rPr>
        <w:t xml:space="preserve">Il comitato scientifico esaminerà gli </w:t>
      </w:r>
      <w:r w:rsidRPr="00EB5811">
        <w:rPr>
          <w:rFonts w:eastAsia="Times New Roman" w:cstheme="minorHAnsi"/>
          <w:i/>
          <w:lang w:val="it-IT" w:eastAsia="pt-PT"/>
        </w:rPr>
        <w:t xml:space="preserve">abstracts </w:t>
      </w:r>
      <w:r w:rsidRPr="00EB5811">
        <w:rPr>
          <w:rFonts w:eastAsia="Times New Roman" w:cstheme="minorHAnsi"/>
          <w:lang w:val="it-IT" w:eastAsia="pt-PT"/>
        </w:rPr>
        <w:t xml:space="preserve">entro il </w:t>
      </w:r>
      <w:r w:rsidRPr="00EB5811">
        <w:rPr>
          <w:rFonts w:eastAsia="Times New Roman" w:cstheme="minorHAnsi"/>
          <w:b/>
          <w:lang w:val="it-IT" w:eastAsia="pt-PT"/>
        </w:rPr>
        <w:t>15 aprile 201</w:t>
      </w:r>
      <w:r w:rsidR="004037AD" w:rsidRPr="00EB5811">
        <w:rPr>
          <w:rFonts w:eastAsia="Times New Roman" w:cstheme="minorHAnsi"/>
          <w:b/>
          <w:lang w:val="it-IT" w:eastAsia="pt-PT"/>
        </w:rPr>
        <w:t>8</w:t>
      </w:r>
      <w:r w:rsidRPr="00EB5811">
        <w:rPr>
          <w:rFonts w:eastAsia="Times New Roman" w:cstheme="minorHAnsi"/>
          <w:b/>
          <w:lang w:val="it-IT" w:eastAsia="pt-PT"/>
        </w:rPr>
        <w:t>,</w:t>
      </w:r>
      <w:r w:rsidRPr="00EB5811">
        <w:rPr>
          <w:rFonts w:eastAsia="Times New Roman" w:cstheme="minorHAnsi"/>
          <w:lang w:val="it-IT" w:eastAsia="pt-PT"/>
        </w:rPr>
        <w:t xml:space="preserve"> e comunicherà l’esito della selezione tempestivamente.</w:t>
      </w:r>
    </w:p>
    <w:sectPr w:rsidR="0007418F" w:rsidRPr="00EB5811" w:rsidSect="000741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E62F03"/>
    <w:rsid w:val="000702F0"/>
    <w:rsid w:val="0007418F"/>
    <w:rsid w:val="000A4BD9"/>
    <w:rsid w:val="000F5439"/>
    <w:rsid w:val="000F5EE9"/>
    <w:rsid w:val="0015428F"/>
    <w:rsid w:val="002619A1"/>
    <w:rsid w:val="00277E10"/>
    <w:rsid w:val="00356445"/>
    <w:rsid w:val="004037AD"/>
    <w:rsid w:val="004C2928"/>
    <w:rsid w:val="00517201"/>
    <w:rsid w:val="00562D24"/>
    <w:rsid w:val="005D2DC4"/>
    <w:rsid w:val="00687C01"/>
    <w:rsid w:val="00760C31"/>
    <w:rsid w:val="007E3328"/>
    <w:rsid w:val="008A2D58"/>
    <w:rsid w:val="00971989"/>
    <w:rsid w:val="009E703F"/>
    <w:rsid w:val="00A47B53"/>
    <w:rsid w:val="00A70DD8"/>
    <w:rsid w:val="00AD36B8"/>
    <w:rsid w:val="00AF6F2E"/>
    <w:rsid w:val="00B43559"/>
    <w:rsid w:val="00B55C3A"/>
    <w:rsid w:val="00BE5B33"/>
    <w:rsid w:val="00C00BDA"/>
    <w:rsid w:val="00C72394"/>
    <w:rsid w:val="00E27277"/>
    <w:rsid w:val="00E62F03"/>
    <w:rsid w:val="00EB5811"/>
    <w:rsid w:val="00F76B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3DF6E1-B441-45F1-9AB9-F334CBC7C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62F03"/>
    <w:rPr>
      <w:lang w:val="pt-P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A70DD8"/>
    <w:rPr>
      <w:b/>
      <w:bCs/>
    </w:rPr>
  </w:style>
  <w:style w:type="character" w:styleId="Collegamentoipertestuale">
    <w:name w:val="Hyperlink"/>
    <w:basedOn w:val="Carpredefinitoparagrafo"/>
    <w:uiPriority w:val="99"/>
    <w:unhideWhenUsed/>
    <w:rsid w:val="00E62F03"/>
    <w:rPr>
      <w:color w:val="0000FF" w:themeColor="hyperlink"/>
      <w:u w:val="single"/>
    </w:rPr>
  </w:style>
  <w:style w:type="paragraph" w:styleId="Testofumetto">
    <w:name w:val="Balloon Text"/>
    <w:basedOn w:val="Normale"/>
    <w:link w:val="TestofumettoCarattere"/>
    <w:uiPriority w:val="99"/>
    <w:semiHidden/>
    <w:unhideWhenUsed/>
    <w:rsid w:val="00BE5B3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5B33"/>
    <w:rPr>
      <w:rFonts w:ascii="Tahoma" w:hAnsi="Tahoma" w:cs="Tahoma"/>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11421">
      <w:bodyDiv w:val="1"/>
      <w:marLeft w:val="0"/>
      <w:marRight w:val="0"/>
      <w:marTop w:val="0"/>
      <w:marBottom w:val="0"/>
      <w:divBdr>
        <w:top w:val="none" w:sz="0" w:space="0" w:color="auto"/>
        <w:left w:val="none" w:sz="0" w:space="0" w:color="auto"/>
        <w:bottom w:val="none" w:sz="0" w:space="0" w:color="auto"/>
        <w:right w:val="none" w:sz="0" w:space="0" w:color="auto"/>
      </w:divBdr>
    </w:div>
    <w:div w:id="106483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emsp.blogspot.pt/" TargetMode="External"/><Relationship Id="rId5" Type="http://schemas.openxmlformats.org/officeDocument/2006/relationships/hyperlink" Target="mailto:cemsp@sapo.p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zato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1968</Characters>
  <Application>Microsoft Office Word</Application>
  <DocSecurity>0</DocSecurity>
  <Lines>16</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gianni catalani</cp:lastModifiedBy>
  <cp:revision>2</cp:revision>
  <dcterms:created xsi:type="dcterms:W3CDTF">2018-01-24T09:30:00Z</dcterms:created>
  <dcterms:modified xsi:type="dcterms:W3CDTF">2018-01-24T09:30:00Z</dcterms:modified>
</cp:coreProperties>
</file>